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A5" w:rsidRDefault="00BD1CA5" w:rsidP="00BD1C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 veste, da lahko dobite za</w:t>
      </w:r>
      <w:r w:rsidRPr="006B5C23">
        <w:rPr>
          <w:rFonts w:ascii="Arial" w:hAnsi="Arial" w:cs="Arial"/>
          <w:b/>
          <w:sz w:val="20"/>
          <w:szCs w:val="20"/>
        </w:rPr>
        <w:t xml:space="preserve"> inovativnost</w:t>
      </w:r>
      <w:r>
        <w:rPr>
          <w:rFonts w:ascii="Arial" w:hAnsi="Arial" w:cs="Arial"/>
          <w:sz w:val="20"/>
          <w:szCs w:val="20"/>
        </w:rPr>
        <w:t xml:space="preserve"> povrnjenih do 3.500 EUR? Da lahko pridobite ugodne finančne spodbude in garancijo </w:t>
      </w:r>
      <w:r w:rsidRPr="006B5C23">
        <w:rPr>
          <w:rFonts w:ascii="Arial" w:hAnsi="Arial" w:cs="Arial"/>
          <w:b/>
          <w:sz w:val="20"/>
          <w:szCs w:val="20"/>
        </w:rPr>
        <w:t>regijske garancijske sheme</w:t>
      </w:r>
      <w:r>
        <w:rPr>
          <w:rFonts w:ascii="Arial" w:hAnsi="Arial" w:cs="Arial"/>
          <w:sz w:val="20"/>
          <w:szCs w:val="20"/>
        </w:rPr>
        <w:t xml:space="preserve">? So vam poznane ostale oblike podpore, ki jo Evropska unija, država in lokalne institucije namenjajo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 xml:space="preserve">, malim in srednjim podjetjem in podjetnikom? </w:t>
      </w:r>
    </w:p>
    <w:p w:rsidR="00BD1CA5" w:rsidRDefault="00BD1CA5" w:rsidP="00BD1CA5">
      <w:pPr>
        <w:jc w:val="both"/>
        <w:rPr>
          <w:rFonts w:ascii="Arial" w:hAnsi="Arial" w:cs="Arial"/>
          <w:sz w:val="8"/>
          <w:szCs w:val="8"/>
        </w:rPr>
      </w:pPr>
    </w:p>
    <w:p w:rsidR="00BD1CA5" w:rsidRPr="006B5C23" w:rsidRDefault="00BD1CA5" w:rsidP="00BD1CA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Vabimo vas na dogodek</w:t>
      </w:r>
    </w:p>
    <w:p w:rsidR="00CF3F65" w:rsidRPr="00CF3F65" w:rsidRDefault="00CF3F65" w:rsidP="00CF3F65">
      <w:pPr>
        <w:jc w:val="both"/>
        <w:rPr>
          <w:rFonts w:ascii="Arial" w:hAnsi="Arial" w:cs="Arial"/>
          <w:sz w:val="8"/>
          <w:szCs w:val="8"/>
        </w:rPr>
      </w:pPr>
    </w:p>
    <w:p w:rsidR="00BD1CA5" w:rsidRPr="006B5C23" w:rsidRDefault="00BD1CA5" w:rsidP="00BD1CA5">
      <w:pPr>
        <w:shd w:val="clear" w:color="auto" w:fill="E2EFD9" w:themeFill="accent6" w:themeFillTint="33"/>
        <w:jc w:val="center"/>
        <w:rPr>
          <w:b/>
          <w:bCs/>
          <w:sz w:val="48"/>
          <w:szCs w:val="48"/>
        </w:rPr>
      </w:pPr>
      <w:r w:rsidRPr="006B5C23">
        <w:rPr>
          <w:b/>
          <w:bCs/>
          <w:sz w:val="48"/>
          <w:szCs w:val="48"/>
        </w:rPr>
        <w:t xml:space="preserve">A K T U A L N E   P O D J E T N I Š K E </w:t>
      </w:r>
    </w:p>
    <w:p w:rsidR="00A54EC0" w:rsidRPr="00BD1CA5" w:rsidRDefault="00BD1CA5" w:rsidP="00BD1CA5">
      <w:pPr>
        <w:shd w:val="clear" w:color="auto" w:fill="E2EFD9" w:themeFill="accent6" w:themeFillTint="33"/>
        <w:jc w:val="center"/>
        <w:rPr>
          <w:rFonts w:ascii="Arial" w:hAnsi="Arial" w:cs="Arial"/>
          <w:b/>
          <w:sz w:val="48"/>
          <w:szCs w:val="48"/>
        </w:rPr>
      </w:pPr>
      <w:r w:rsidRPr="006B5C23">
        <w:rPr>
          <w:b/>
          <w:bCs/>
          <w:sz w:val="48"/>
          <w:szCs w:val="48"/>
        </w:rPr>
        <w:t>S PO D B U D E</w:t>
      </w:r>
    </w:p>
    <w:p w:rsidR="003C3F9C" w:rsidRPr="00A54EC0" w:rsidRDefault="003C3F9C" w:rsidP="00471A3F">
      <w:pPr>
        <w:shd w:val="clear" w:color="auto" w:fill="E2EFD9" w:themeFill="accent6" w:themeFillTint="33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54EC0">
        <w:rPr>
          <w:rFonts w:ascii="Arial" w:hAnsi="Arial" w:cs="Arial"/>
          <w:b/>
          <w:sz w:val="32"/>
          <w:szCs w:val="32"/>
        </w:rPr>
        <w:t xml:space="preserve">KDAJ: </w:t>
      </w:r>
      <w:r w:rsidR="0093519E">
        <w:rPr>
          <w:rFonts w:ascii="Arial" w:hAnsi="Arial" w:cs="Arial"/>
          <w:b/>
          <w:sz w:val="32"/>
          <w:szCs w:val="32"/>
        </w:rPr>
        <w:t>v torek, 20</w:t>
      </w:r>
      <w:r w:rsidR="00D7492A">
        <w:rPr>
          <w:rFonts w:ascii="Arial" w:hAnsi="Arial" w:cs="Arial"/>
          <w:b/>
          <w:sz w:val="32"/>
          <w:szCs w:val="32"/>
        </w:rPr>
        <w:t>. junija</w:t>
      </w:r>
      <w:r w:rsidR="00A54EC0" w:rsidRPr="00A54EC0">
        <w:rPr>
          <w:rFonts w:ascii="Arial" w:hAnsi="Arial" w:cs="Arial"/>
          <w:b/>
          <w:sz w:val="32"/>
          <w:szCs w:val="32"/>
        </w:rPr>
        <w:t xml:space="preserve"> 2017</w:t>
      </w:r>
      <w:r w:rsidR="00D7492A">
        <w:rPr>
          <w:rFonts w:ascii="Arial" w:hAnsi="Arial" w:cs="Arial"/>
          <w:b/>
          <w:sz w:val="32"/>
          <w:szCs w:val="32"/>
        </w:rPr>
        <w:t>,</w:t>
      </w:r>
      <w:r w:rsidR="00A54EC0" w:rsidRPr="00A54EC0">
        <w:rPr>
          <w:rFonts w:ascii="Arial" w:hAnsi="Arial" w:cs="Arial"/>
          <w:b/>
          <w:sz w:val="32"/>
          <w:szCs w:val="32"/>
        </w:rPr>
        <w:t xml:space="preserve"> ob 19. uri</w:t>
      </w:r>
    </w:p>
    <w:p w:rsidR="003C3F9C" w:rsidRPr="00A54EC0" w:rsidRDefault="003C3F9C" w:rsidP="00471A3F">
      <w:pPr>
        <w:shd w:val="clear" w:color="auto" w:fill="E2EFD9" w:themeFill="accent6" w:themeFillTint="33"/>
        <w:jc w:val="center"/>
        <w:rPr>
          <w:rFonts w:ascii="Arial" w:hAnsi="Arial" w:cs="Arial"/>
          <w:b/>
          <w:sz w:val="32"/>
          <w:szCs w:val="32"/>
        </w:rPr>
      </w:pPr>
      <w:r w:rsidRPr="00A54EC0">
        <w:rPr>
          <w:rFonts w:ascii="Arial" w:hAnsi="Arial" w:cs="Arial"/>
          <w:b/>
          <w:sz w:val="32"/>
          <w:szCs w:val="32"/>
        </w:rPr>
        <w:t>KJE</w:t>
      </w:r>
      <w:r w:rsidR="00F136D9" w:rsidRPr="00A54EC0">
        <w:rPr>
          <w:rFonts w:ascii="Arial" w:hAnsi="Arial" w:cs="Arial"/>
          <w:b/>
          <w:sz w:val="32"/>
          <w:szCs w:val="32"/>
        </w:rPr>
        <w:t xml:space="preserve">: </w:t>
      </w:r>
      <w:r w:rsidR="00F136D9" w:rsidRPr="00A54EC0">
        <w:rPr>
          <w:rFonts w:ascii="Arial" w:hAnsi="Arial" w:cs="Arial"/>
          <w:b/>
          <w:sz w:val="32"/>
          <w:szCs w:val="32"/>
        </w:rPr>
        <w:tab/>
      </w:r>
      <w:r w:rsidR="00FA4999">
        <w:rPr>
          <w:rFonts w:ascii="Arial" w:hAnsi="Arial" w:cs="Arial"/>
          <w:b/>
          <w:sz w:val="32"/>
          <w:szCs w:val="32"/>
        </w:rPr>
        <w:t>v večnamenskem prostoru Kulturnega doma v Mirni Peči</w:t>
      </w:r>
    </w:p>
    <w:p w:rsidR="003C3F9C" w:rsidRDefault="003C3F9C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sl-SI"/>
        </w:rPr>
      </w:pPr>
    </w:p>
    <w:p w:rsidR="00471A3F" w:rsidRDefault="00471A3F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l-SI"/>
        </w:rPr>
      </w:pPr>
    </w:p>
    <w:p w:rsidR="00471A3F" w:rsidRPr="00BD1CA5" w:rsidRDefault="00BD1CA5" w:rsidP="00BD1CA5">
      <w:pPr>
        <w:shd w:val="clear" w:color="auto" w:fill="FFFFFF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Vsebina predstavitev:</w:t>
      </w:r>
    </w:p>
    <w:p w:rsidR="00282BE1" w:rsidRPr="00CF3F65" w:rsidRDefault="00282BE1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3C3F9C" w:rsidRPr="00CF3F65" w:rsidRDefault="00282BE1" w:rsidP="00027E1C">
      <w:pPr>
        <w:pStyle w:val="Odstavekseznama"/>
        <w:numPr>
          <w:ilvl w:val="0"/>
          <w:numId w:val="6"/>
        </w:numPr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Povabilo</w:t>
      </w:r>
      <w:r w:rsidR="003C3F9C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za spodbujanje podje</w:t>
      </w:r>
      <w:r w:rsidR="00F136D9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tniške inovativnosti v letu 2017</w:t>
      </w:r>
      <w:r w:rsidR="00D73FAA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.</w:t>
      </w:r>
    </w:p>
    <w:p w:rsidR="003C3F9C" w:rsidRPr="00CF3F65" w:rsidRDefault="003C3F9C" w:rsidP="00027E1C">
      <w:pPr>
        <w:pStyle w:val="Odstavekseznama"/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8"/>
          <w:szCs w:val="8"/>
          <w:lang w:eastAsia="sl-SI"/>
        </w:rPr>
      </w:pPr>
    </w:p>
    <w:p w:rsidR="003C3F9C" w:rsidRPr="00CF3F65" w:rsidRDefault="00282BE1" w:rsidP="00027E1C">
      <w:pPr>
        <w:pStyle w:val="Odstavekseznama"/>
        <w:numPr>
          <w:ilvl w:val="0"/>
          <w:numId w:val="6"/>
        </w:numPr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Krediti in garancija</w:t>
      </w:r>
      <w:r w:rsidR="00D73FAA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regijske garancijske sheme</w:t>
      </w:r>
      <w:r w:rsidR="002D1F16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ter shema subvencije obrestne mere</w:t>
      </w:r>
      <w:r w:rsidR="005B428E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.</w:t>
      </w:r>
    </w:p>
    <w:p w:rsidR="002C3569" w:rsidRPr="00CF3F65" w:rsidRDefault="002C3569" w:rsidP="002C3569">
      <w:pPr>
        <w:pStyle w:val="Odstavekseznama"/>
        <w:rPr>
          <w:rFonts w:ascii="Arial" w:eastAsia="Times New Roman" w:hAnsi="Arial" w:cs="Arial"/>
          <w:bCs/>
          <w:color w:val="000000" w:themeColor="text1"/>
          <w:sz w:val="8"/>
          <w:szCs w:val="8"/>
          <w:lang w:eastAsia="sl-SI"/>
        </w:rPr>
      </w:pPr>
    </w:p>
    <w:p w:rsidR="002C3569" w:rsidRPr="00CF3F65" w:rsidRDefault="00CF3F65" w:rsidP="00027E1C">
      <w:pPr>
        <w:pStyle w:val="Odstavekseznama"/>
        <w:numPr>
          <w:ilvl w:val="0"/>
          <w:numId w:val="6"/>
        </w:numPr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Priložnosti za inovativna regijska podjetja s potencialom rasti.</w:t>
      </w:r>
    </w:p>
    <w:p w:rsidR="00282BE1" w:rsidRPr="00CF3F65" w:rsidRDefault="00282BE1" w:rsidP="00027E1C">
      <w:pPr>
        <w:pStyle w:val="Odstavekseznama"/>
        <w:ind w:left="1068"/>
        <w:rPr>
          <w:rFonts w:ascii="Arial" w:eastAsia="Times New Roman" w:hAnsi="Arial" w:cs="Arial"/>
          <w:bCs/>
          <w:color w:val="000000" w:themeColor="text1"/>
          <w:sz w:val="8"/>
          <w:szCs w:val="8"/>
          <w:lang w:eastAsia="sl-SI"/>
        </w:rPr>
      </w:pPr>
    </w:p>
    <w:p w:rsidR="003C3F9C" w:rsidRDefault="00027E1C" w:rsidP="00CF3F65">
      <w:pPr>
        <w:pStyle w:val="Odstavekseznama"/>
        <w:numPr>
          <w:ilvl w:val="0"/>
          <w:numId w:val="6"/>
        </w:numPr>
        <w:shd w:val="clear" w:color="auto" w:fill="FFFFFF"/>
        <w:ind w:left="1068"/>
        <w:contextualSpacing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sz w:val="20"/>
          <w:szCs w:val="20"/>
          <w:lang w:eastAsia="sl-SI"/>
        </w:rPr>
        <w:t>Regijska štipendijska shema</w:t>
      </w:r>
      <w:r w:rsidR="00282BE1" w:rsidRPr="00CF3F6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v obdobju 2017 – 2021.</w:t>
      </w:r>
    </w:p>
    <w:p w:rsidR="00CF3F65" w:rsidRPr="00CF3F65" w:rsidRDefault="00CF3F65" w:rsidP="00CF3F65">
      <w:pPr>
        <w:pStyle w:val="Odstavekseznama"/>
        <w:shd w:val="clear" w:color="auto" w:fill="FFFFFF"/>
        <w:ind w:left="1068"/>
        <w:contextualSpacing/>
        <w:rPr>
          <w:rFonts w:ascii="Arial" w:eastAsia="Times New Roman" w:hAnsi="Arial" w:cs="Arial"/>
          <w:bCs/>
          <w:sz w:val="8"/>
          <w:szCs w:val="8"/>
          <w:lang w:eastAsia="sl-SI"/>
        </w:rPr>
      </w:pPr>
    </w:p>
    <w:p w:rsidR="00B139A9" w:rsidRPr="00CF3F65" w:rsidRDefault="00282BE1" w:rsidP="00027E1C">
      <w:pPr>
        <w:pStyle w:val="Odstavekseznama"/>
        <w:numPr>
          <w:ilvl w:val="0"/>
          <w:numId w:val="6"/>
        </w:numPr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Ostale</w:t>
      </w:r>
      <w:r w:rsidR="00471A3F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</w:t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aktualne</w:t>
      </w:r>
      <w:r w:rsidR="00D73FAA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spodbud</w:t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e</w:t>
      </w:r>
      <w:r w:rsidR="00D73FAA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na področju podjetništva in turizma</w:t>
      </w:r>
      <w:r w:rsidR="00157AAB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(spodbude za zaposlovanje, spodbude </w:t>
      </w:r>
      <w:proofErr w:type="spellStart"/>
      <w:r w:rsidR="00157AAB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Eko</w:t>
      </w:r>
      <w:proofErr w:type="spellEnd"/>
      <w:r w:rsidR="00157AAB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sklada, podpora </w:t>
      </w:r>
      <w:proofErr w:type="spellStart"/>
      <w:r w:rsidR="00157AAB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mikro</w:t>
      </w:r>
      <w:proofErr w:type="spellEnd"/>
      <w:r w:rsidR="00157AAB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in malim podjetjem s strani Evropske unije…)</w:t>
      </w:r>
    </w:p>
    <w:p w:rsidR="00027E1C" w:rsidRPr="00CF3F65" w:rsidRDefault="00027E1C" w:rsidP="00027E1C">
      <w:pPr>
        <w:pStyle w:val="Odstavekseznama"/>
        <w:shd w:val="clear" w:color="auto" w:fill="FFFFFF"/>
        <w:ind w:left="1068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471A3F" w:rsidRPr="00CF3F65" w:rsidRDefault="00471A3F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</w:pPr>
    </w:p>
    <w:p w:rsidR="003C3F9C" w:rsidRPr="00CF3F65" w:rsidRDefault="003C3F9C" w:rsidP="003C3F9C">
      <w:pPr>
        <w:pStyle w:val="Odstavekseznama"/>
        <w:shd w:val="clear" w:color="auto" w:fill="FFFFFF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4D1F5E" w:rsidRPr="00CF3F65" w:rsidRDefault="00157AAB" w:rsidP="003C3F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>Dogodek je namenjen</w:t>
      </w:r>
      <w:r w:rsidR="003C3F9C"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 xml:space="preserve"> </w:t>
      </w:r>
      <w:proofErr w:type="spellStart"/>
      <w:r w:rsidR="003C3F9C" w:rsidRPr="00CF3F6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sl-SI"/>
        </w:rPr>
        <w:t>mikro</w:t>
      </w:r>
      <w:proofErr w:type="spellEnd"/>
      <w:r w:rsidR="003C3F9C" w:rsidRPr="00CF3F6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sl-SI"/>
        </w:rPr>
        <w:t>, malim in srednje velikim podjetjem, samostojnim podjetnikom posameznikom</w:t>
      </w:r>
      <w:r w:rsidR="008313DE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sl-SI"/>
        </w:rPr>
        <w:t>,</w:t>
      </w:r>
      <w:r w:rsidR="003C3F9C" w:rsidRPr="00CF3F6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sl-SI"/>
        </w:rPr>
        <w:t xml:space="preserve"> fizičnim osebam z registrirano dopolnilno dejavnostjo na kmetiji</w:t>
      </w:r>
      <w:r w:rsidR="003C3F9C"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 xml:space="preserve"> ter drugim zainteresiranim.</w:t>
      </w:r>
    </w:p>
    <w:p w:rsidR="00471A3F" w:rsidRPr="00CF3F65" w:rsidRDefault="00471A3F" w:rsidP="003C3F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</w:pPr>
    </w:p>
    <w:p w:rsidR="004D1F5E" w:rsidRPr="00CF3F65" w:rsidRDefault="00CF3F65" w:rsidP="003C3F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 xml:space="preserve">Vodili ga bomo </w:t>
      </w:r>
      <w:r w:rsidR="004D1F5E"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>svetoval</w:t>
      </w:r>
      <w:r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>ci</w:t>
      </w:r>
      <w:r w:rsidR="000C7E5A"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 xml:space="preserve"> Razvojnega centra Novo mesto</w:t>
      </w:r>
      <w:r w:rsidR="00DB437B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 xml:space="preserve"> d.o.o.</w:t>
      </w:r>
      <w:r w:rsidR="00B139A9" w:rsidRPr="00CF3F65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eastAsia="sl-SI"/>
        </w:rPr>
        <w:t>.</w:t>
      </w:r>
    </w:p>
    <w:p w:rsidR="003C3F9C" w:rsidRPr="00CF3F65" w:rsidRDefault="003C3F9C" w:rsidP="003C3F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3F9C" w:rsidRPr="00CF3F65" w:rsidRDefault="00157AAB" w:rsidP="003C3F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Udeležba na dogodku je brezplačna.</w:t>
      </w:r>
      <w:r w:rsidR="003C3F9C" w:rsidRPr="00CF3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 xml:space="preserve"> </w:t>
      </w:r>
      <w:r w:rsidR="003C3F9C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Zaželena je </w:t>
      </w:r>
      <w:r w:rsidR="003C3F9C" w:rsidRPr="00CF3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 xml:space="preserve">predhodna prijava </w:t>
      </w:r>
      <w:r w:rsidR="0093519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do ponedeljka, 19</w:t>
      </w:r>
      <w:r w:rsidR="00D7492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. junija</w:t>
      </w:r>
      <w:r w:rsidR="00F136D9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2017</w:t>
      </w:r>
      <w:r w:rsidR="00D7492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,</w:t>
      </w:r>
      <w:r w:rsidR="00A54EC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do 14</w:t>
      </w:r>
      <w:r w:rsidR="003C3F9C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. </w:t>
      </w:r>
      <w:r w:rsidR="00D7492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u</w:t>
      </w:r>
      <w:r w:rsidR="003C3F9C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re na e-naslov: </w:t>
      </w:r>
      <w:hyperlink r:id="rId8" w:history="1">
        <w:r w:rsidR="003C3F9C" w:rsidRPr="00CF3F65">
          <w:rPr>
            <w:rStyle w:val="Hiperpovezava"/>
            <w:rFonts w:ascii="Arial" w:eastAsia="Times New Roman" w:hAnsi="Arial" w:cs="Arial"/>
            <w:b/>
            <w:bCs/>
            <w:sz w:val="20"/>
            <w:szCs w:val="20"/>
            <w:lang w:eastAsia="sl-SI"/>
          </w:rPr>
          <w:t>darja.smiljic@rc-nm.si</w:t>
        </w:r>
      </w:hyperlink>
      <w:r w:rsidR="003C3F9C" w:rsidRPr="00CF3F65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="003C3F9C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ali na tel. št. </w:t>
      </w:r>
      <w:r w:rsidRPr="00CF3F65">
        <w:rPr>
          <w:rFonts w:ascii="Arial" w:eastAsia="Times New Roman" w:hAnsi="Arial" w:cs="Arial"/>
          <w:b/>
          <w:bCs/>
          <w:color w:val="0070C0"/>
          <w:sz w:val="20"/>
          <w:szCs w:val="20"/>
          <w:lang w:eastAsia="sl-SI"/>
        </w:rPr>
        <w:t>07 33 72 986</w:t>
      </w:r>
      <w:r w:rsidR="003C3F9C" w:rsidRPr="00CF3F65">
        <w:rPr>
          <w:rFonts w:ascii="Arial" w:eastAsia="Times New Roman" w:hAnsi="Arial" w:cs="Arial"/>
          <w:b/>
          <w:bCs/>
          <w:color w:val="0070C0"/>
          <w:sz w:val="20"/>
          <w:szCs w:val="20"/>
          <w:lang w:eastAsia="sl-SI"/>
        </w:rPr>
        <w:t>.</w:t>
      </w:r>
    </w:p>
    <w:p w:rsidR="00471A3F" w:rsidRPr="00CF3F65" w:rsidRDefault="00471A3F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3C3F9C" w:rsidRPr="00CF3F65" w:rsidRDefault="003C3F9C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3C3F9C" w:rsidRPr="00CF3F65" w:rsidRDefault="003C3F9C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Vljudno vabljeni.</w:t>
      </w:r>
    </w:p>
    <w:p w:rsidR="00B139A9" w:rsidRPr="00CF3F65" w:rsidRDefault="00B139A9" w:rsidP="003C3F9C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BD1CA5" w:rsidRDefault="00BD1CA5" w:rsidP="003C3F9C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p w:rsidR="003C3F9C" w:rsidRPr="00CF3F65" w:rsidRDefault="003C3F9C" w:rsidP="003C3F9C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Razvojni center Novo mesto d.o.o.</w:t>
      </w:r>
    </w:p>
    <w:p w:rsidR="003C3F9C" w:rsidRPr="00CF3F65" w:rsidRDefault="003C3F9C" w:rsidP="003C3F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ab/>
      </w:r>
      <w:r w:rsidR="009D16A9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    </w:t>
      </w:r>
      <w:r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Franci Bratkovič, direktor</w:t>
      </w:r>
      <w:r w:rsidR="009D16A9" w:rsidRPr="00CF3F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>, l.r.</w:t>
      </w:r>
    </w:p>
    <w:p w:rsidR="00892430" w:rsidRPr="006B2A97" w:rsidRDefault="00892430" w:rsidP="006B3470">
      <w:pPr>
        <w:jc w:val="center"/>
        <w:rPr>
          <w:rFonts w:ascii="Arial" w:hAnsi="Arial" w:cs="Arial"/>
          <w:sz w:val="16"/>
          <w:szCs w:val="16"/>
        </w:rPr>
      </w:pPr>
    </w:p>
    <w:sectPr w:rsidR="00892430" w:rsidRPr="006B2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02" w:rsidRDefault="00874702" w:rsidP="00363A4E">
      <w:pPr>
        <w:spacing w:after="0" w:line="240" w:lineRule="auto"/>
      </w:pPr>
      <w:r>
        <w:separator/>
      </w:r>
    </w:p>
  </w:endnote>
  <w:endnote w:type="continuationSeparator" w:id="0">
    <w:p w:rsidR="00874702" w:rsidRDefault="00874702" w:rsidP="0036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BA" w:rsidRDefault="000320BA" w:rsidP="000320BA">
    <w:pPr>
      <w:pStyle w:val="Noga"/>
      <w:jc w:val="center"/>
    </w:pPr>
    <w:r>
      <w:rPr>
        <w:rFonts w:ascii="Arial" w:hAnsi="Arial" w:cs="Arial"/>
        <w:sz w:val="16"/>
        <w:szCs w:val="16"/>
      </w:rPr>
      <w:t>Aktivnost je sofinancirana s pomočjo Evropskega sklada za regionalni razvoj</w:t>
    </w:r>
    <w:r>
      <w:rPr>
        <w:rFonts w:ascii="Arial" w:hAnsi="Arial" w:cs="Arial"/>
        <w:color w:val="1F497D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Ministrstva za gospodarski razvoj in tehnologijo ter SPIRIT Slovenija, javna agencija</w:t>
    </w:r>
  </w:p>
  <w:p w:rsidR="000320BA" w:rsidRDefault="000320B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02" w:rsidRDefault="00874702" w:rsidP="00363A4E">
      <w:pPr>
        <w:spacing w:after="0" w:line="240" w:lineRule="auto"/>
      </w:pPr>
      <w:r>
        <w:separator/>
      </w:r>
    </w:p>
  </w:footnote>
  <w:footnote w:type="continuationSeparator" w:id="0">
    <w:p w:rsidR="00874702" w:rsidRDefault="00874702" w:rsidP="0036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F136D9" w:rsidP="00363A4E">
    <w:pPr>
      <w:pStyle w:val="Glava"/>
      <w:tabs>
        <w:tab w:val="clear" w:pos="4536"/>
      </w:tabs>
      <w:ind w:left="-851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F558C4C" wp14:editId="0FF4322E">
          <wp:simplePos x="0" y="0"/>
          <wp:positionH relativeFrom="column">
            <wp:posOffset>4805680</wp:posOffset>
          </wp:positionH>
          <wp:positionV relativeFrom="paragraph">
            <wp:posOffset>-373380</wp:posOffset>
          </wp:positionV>
          <wp:extent cx="1333500" cy="468630"/>
          <wp:effectExtent l="0" t="0" r="0" b="762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7B0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54280032" wp14:editId="1D9C639F">
          <wp:simplePos x="0" y="0"/>
          <wp:positionH relativeFrom="margin">
            <wp:posOffset>1150620</wp:posOffset>
          </wp:positionH>
          <wp:positionV relativeFrom="margin">
            <wp:posOffset>-800100</wp:posOffset>
          </wp:positionV>
          <wp:extent cx="1543050" cy="44894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77B0">
      <w:rPr>
        <w:i/>
        <w:noProof/>
        <w:lang w:eastAsia="sl-SI"/>
      </w:rPr>
      <w:drawing>
        <wp:anchor distT="0" distB="0" distL="114300" distR="114300" simplePos="0" relativeHeight="251660288" behindDoc="0" locked="0" layoutInCell="1" allowOverlap="1" wp14:anchorId="13A67BFE" wp14:editId="74EF7FB5">
          <wp:simplePos x="0" y="0"/>
          <wp:positionH relativeFrom="margin">
            <wp:posOffset>2838450</wp:posOffset>
          </wp:positionH>
          <wp:positionV relativeFrom="margin">
            <wp:posOffset>-802640</wp:posOffset>
          </wp:positionV>
          <wp:extent cx="1838325" cy="38608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3001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3034B0D" wp14:editId="5062F4C8">
          <wp:simplePos x="0" y="0"/>
          <wp:positionH relativeFrom="column">
            <wp:posOffset>-490220</wp:posOffset>
          </wp:positionH>
          <wp:positionV relativeFrom="paragraph">
            <wp:posOffset>-292100</wp:posOffset>
          </wp:positionV>
          <wp:extent cx="1473835" cy="384810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A4E">
      <w:rPr>
        <w:noProof/>
        <w:lang w:eastAsia="sl-SI"/>
      </w:rPr>
      <w:t xml:space="preserve">    </w:t>
    </w:r>
  </w:p>
  <w:p w:rsidR="00B33E5A" w:rsidRDefault="00175C66" w:rsidP="00175C66">
    <w:pPr>
      <w:pStyle w:val="Glava"/>
      <w:tabs>
        <w:tab w:val="clear" w:pos="4536"/>
        <w:tab w:val="clear" w:pos="9072"/>
        <w:tab w:val="left" w:pos="2835"/>
      </w:tabs>
    </w:pPr>
    <w:r>
      <w:tab/>
    </w:r>
    <w:r w:rsidR="00B33E5A">
      <w:tab/>
    </w:r>
  </w:p>
  <w:p w:rsidR="00363A4E" w:rsidRDefault="00EF3001" w:rsidP="00175C66">
    <w:pPr>
      <w:pStyle w:val="Glava"/>
      <w:tabs>
        <w:tab w:val="clear" w:pos="4536"/>
        <w:tab w:val="clear" w:pos="9072"/>
        <w:tab w:val="left" w:pos="283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43D5"/>
    <w:multiLevelType w:val="multilevel"/>
    <w:tmpl w:val="EB4C84FC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2E3507F"/>
    <w:multiLevelType w:val="multilevel"/>
    <w:tmpl w:val="D50CE8DE"/>
    <w:lvl w:ilvl="0">
      <w:start w:val="14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495E6254"/>
    <w:multiLevelType w:val="multilevel"/>
    <w:tmpl w:val="18724764"/>
    <w:lvl w:ilvl="0">
      <w:start w:val="14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>
    <w:nsid w:val="5E9D7B90"/>
    <w:multiLevelType w:val="hybridMultilevel"/>
    <w:tmpl w:val="203C185E"/>
    <w:lvl w:ilvl="0" w:tplc="14F2FB6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FF17CC"/>
    <w:multiLevelType w:val="multilevel"/>
    <w:tmpl w:val="55168900"/>
    <w:lvl w:ilvl="0">
      <w:start w:val="14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6F945237"/>
    <w:multiLevelType w:val="hybridMultilevel"/>
    <w:tmpl w:val="70DE6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1487E"/>
    <w:multiLevelType w:val="hybridMultilevel"/>
    <w:tmpl w:val="BA34ED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E"/>
    <w:rsid w:val="00016479"/>
    <w:rsid w:val="00027E1C"/>
    <w:rsid w:val="000320BA"/>
    <w:rsid w:val="000C7E5A"/>
    <w:rsid w:val="00115231"/>
    <w:rsid w:val="00157AAB"/>
    <w:rsid w:val="00175C66"/>
    <w:rsid w:val="002806D7"/>
    <w:rsid w:val="00282BE1"/>
    <w:rsid w:val="002C3569"/>
    <w:rsid w:val="002D1F16"/>
    <w:rsid w:val="003534C3"/>
    <w:rsid w:val="00363A4E"/>
    <w:rsid w:val="003C3F9C"/>
    <w:rsid w:val="003D1E88"/>
    <w:rsid w:val="00471A3F"/>
    <w:rsid w:val="00496752"/>
    <w:rsid w:val="004C582A"/>
    <w:rsid w:val="004D1F5E"/>
    <w:rsid w:val="004D3375"/>
    <w:rsid w:val="005550AE"/>
    <w:rsid w:val="00582327"/>
    <w:rsid w:val="005B428E"/>
    <w:rsid w:val="005B57CE"/>
    <w:rsid w:val="005F6537"/>
    <w:rsid w:val="00614D8A"/>
    <w:rsid w:val="00644269"/>
    <w:rsid w:val="00656BC0"/>
    <w:rsid w:val="006B2A97"/>
    <w:rsid w:val="006B3470"/>
    <w:rsid w:val="006C505E"/>
    <w:rsid w:val="006D3E52"/>
    <w:rsid w:val="006F6671"/>
    <w:rsid w:val="0074688C"/>
    <w:rsid w:val="00746D46"/>
    <w:rsid w:val="00795BBE"/>
    <w:rsid w:val="008313DE"/>
    <w:rsid w:val="0086294C"/>
    <w:rsid w:val="00864925"/>
    <w:rsid w:val="00874702"/>
    <w:rsid w:val="00892430"/>
    <w:rsid w:val="0093519E"/>
    <w:rsid w:val="009711A0"/>
    <w:rsid w:val="009B2540"/>
    <w:rsid w:val="009B6297"/>
    <w:rsid w:val="009D16A9"/>
    <w:rsid w:val="00A04289"/>
    <w:rsid w:val="00A2289F"/>
    <w:rsid w:val="00A22FF9"/>
    <w:rsid w:val="00A54EC0"/>
    <w:rsid w:val="00AE02D7"/>
    <w:rsid w:val="00AE5EA2"/>
    <w:rsid w:val="00AF3F5C"/>
    <w:rsid w:val="00AF4FB2"/>
    <w:rsid w:val="00B139A9"/>
    <w:rsid w:val="00B33E5A"/>
    <w:rsid w:val="00B44D2A"/>
    <w:rsid w:val="00B56C78"/>
    <w:rsid w:val="00B84148"/>
    <w:rsid w:val="00B93D4C"/>
    <w:rsid w:val="00BD1CA5"/>
    <w:rsid w:val="00BD541A"/>
    <w:rsid w:val="00C126FE"/>
    <w:rsid w:val="00C27FD9"/>
    <w:rsid w:val="00C54480"/>
    <w:rsid w:val="00CF3F65"/>
    <w:rsid w:val="00D22476"/>
    <w:rsid w:val="00D634D9"/>
    <w:rsid w:val="00D73FAA"/>
    <w:rsid w:val="00D7492A"/>
    <w:rsid w:val="00DB437B"/>
    <w:rsid w:val="00E749FD"/>
    <w:rsid w:val="00EF3001"/>
    <w:rsid w:val="00EF7DEB"/>
    <w:rsid w:val="00F136D9"/>
    <w:rsid w:val="00F20EDE"/>
    <w:rsid w:val="00FA4999"/>
    <w:rsid w:val="00FA5CB9"/>
    <w:rsid w:val="00FB30B5"/>
    <w:rsid w:val="00FC175B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A4E"/>
  </w:style>
  <w:style w:type="paragraph" w:styleId="Noga">
    <w:name w:val="footer"/>
    <w:basedOn w:val="Navaden"/>
    <w:link w:val="NogaZnak"/>
    <w:unhideWhenUsed/>
    <w:rsid w:val="0036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63A4E"/>
  </w:style>
  <w:style w:type="paragraph" w:styleId="Odstavekseznama">
    <w:name w:val="List Paragraph"/>
    <w:basedOn w:val="Navaden"/>
    <w:uiPriority w:val="34"/>
    <w:qFormat/>
    <w:rsid w:val="00656BC0"/>
    <w:pPr>
      <w:spacing w:after="0" w:line="240" w:lineRule="auto"/>
      <w:ind w:left="720"/>
    </w:pPr>
  </w:style>
  <w:style w:type="character" w:styleId="Hiperpovezava">
    <w:name w:val="Hyperlink"/>
    <w:basedOn w:val="Privzetapisavaodstavka"/>
    <w:uiPriority w:val="99"/>
    <w:semiHidden/>
    <w:unhideWhenUsed/>
    <w:rsid w:val="005550AE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A4E"/>
  </w:style>
  <w:style w:type="paragraph" w:styleId="Noga">
    <w:name w:val="footer"/>
    <w:basedOn w:val="Navaden"/>
    <w:link w:val="NogaZnak"/>
    <w:unhideWhenUsed/>
    <w:rsid w:val="0036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63A4E"/>
  </w:style>
  <w:style w:type="paragraph" w:styleId="Odstavekseznama">
    <w:name w:val="List Paragraph"/>
    <w:basedOn w:val="Navaden"/>
    <w:uiPriority w:val="34"/>
    <w:qFormat/>
    <w:rsid w:val="00656BC0"/>
    <w:pPr>
      <w:spacing w:after="0" w:line="240" w:lineRule="auto"/>
      <w:ind w:left="720"/>
    </w:pPr>
  </w:style>
  <w:style w:type="character" w:styleId="Hiperpovezava">
    <w:name w:val="Hyperlink"/>
    <w:basedOn w:val="Privzetapisavaodstavka"/>
    <w:uiPriority w:val="99"/>
    <w:semiHidden/>
    <w:unhideWhenUsed/>
    <w:rsid w:val="005550AE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a.smiljic@rc-nm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Sambolič</dc:creator>
  <cp:lastModifiedBy>uporabnik</cp:lastModifiedBy>
  <cp:revision>7</cp:revision>
  <cp:lastPrinted>2016-09-13T10:29:00Z</cp:lastPrinted>
  <dcterms:created xsi:type="dcterms:W3CDTF">2017-06-05T09:37:00Z</dcterms:created>
  <dcterms:modified xsi:type="dcterms:W3CDTF">2017-06-07T06:24:00Z</dcterms:modified>
</cp:coreProperties>
</file>